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A" w:rsidRPr="007A25E4" w:rsidRDefault="00DD0E4A" w:rsidP="00DD0E4A">
      <w:pPr>
        <w:ind w:firstLine="567"/>
        <w:jc w:val="both"/>
        <w:rPr>
          <w:sz w:val="26"/>
          <w:szCs w:val="26"/>
          <w:lang w:val="uz-Cyrl-UZ"/>
        </w:rPr>
      </w:pPr>
      <w:r w:rsidRPr="007A25E4">
        <w:rPr>
          <w:sz w:val="26"/>
          <w:szCs w:val="26"/>
          <w:lang w:val="uz-Cyrl-UZ"/>
        </w:rPr>
        <w:t>Ж</w:t>
      </w:r>
      <w:r w:rsidRPr="007A25E4">
        <w:rPr>
          <w:sz w:val="26"/>
          <w:szCs w:val="26"/>
          <w:lang w:val="uz-Latn-UZ"/>
        </w:rPr>
        <w:t>амият</w:t>
      </w:r>
      <w:r w:rsidRPr="007A25E4">
        <w:rPr>
          <w:sz w:val="26"/>
          <w:szCs w:val="26"/>
          <w:lang w:val="uz-Cyrl-UZ"/>
        </w:rPr>
        <w:t xml:space="preserve"> томонидан эски йилларнинг соф фойдасидан акцияларни кейинги чиқарилишларда инобатга олинадиган маблағ - 1 545 811 876 сўм, жамиятнинг </w:t>
      </w:r>
      <w:r>
        <w:rPr>
          <w:sz w:val="26"/>
          <w:szCs w:val="26"/>
          <w:lang w:val="uz-Cyrl-UZ"/>
        </w:rPr>
        <w:br/>
      </w:r>
      <w:r w:rsidRPr="007A25E4">
        <w:rPr>
          <w:sz w:val="26"/>
          <w:szCs w:val="26"/>
          <w:lang w:val="uz-Cyrl-UZ"/>
        </w:rPr>
        <w:t xml:space="preserve">2020 йил якуни бўйича тақсимланмасдан, жамғарилган фойда таркибида қолдирилган маблағ - 2 380 499 385 сўм </w:t>
      </w:r>
      <w:r>
        <w:rPr>
          <w:sz w:val="26"/>
          <w:szCs w:val="26"/>
          <w:lang w:val="uz-Cyrl-UZ"/>
        </w:rPr>
        <w:t>ҳамда</w:t>
      </w:r>
      <w:r w:rsidRPr="007A25E4">
        <w:rPr>
          <w:sz w:val="26"/>
          <w:szCs w:val="26"/>
          <w:lang w:val="uz-Cyrl-UZ"/>
        </w:rPr>
        <w:t xml:space="preserve"> жамиятнинг 2021 йил якуни бўйича олинган 8 094 785 140 сўм, жами 12 </w:t>
      </w:r>
      <w:r>
        <w:rPr>
          <w:sz w:val="26"/>
          <w:szCs w:val="26"/>
          <w:lang w:val="uz-Cyrl-UZ"/>
        </w:rPr>
        <w:t>021</w:t>
      </w:r>
      <w:r w:rsidRPr="007A25E4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096</w:t>
      </w:r>
      <w:r w:rsidRPr="007A25E4">
        <w:rPr>
          <w:sz w:val="26"/>
          <w:szCs w:val="26"/>
          <w:lang w:val="uz-Cyrl-UZ"/>
        </w:rPr>
        <w:t> 4</w:t>
      </w:r>
      <w:r>
        <w:rPr>
          <w:sz w:val="26"/>
          <w:szCs w:val="26"/>
          <w:lang w:val="uz-Cyrl-UZ"/>
        </w:rPr>
        <w:t>01</w:t>
      </w:r>
      <w:r w:rsidRPr="007A25E4">
        <w:rPr>
          <w:sz w:val="26"/>
          <w:szCs w:val="26"/>
          <w:lang w:val="uz-Cyrl-UZ"/>
        </w:rPr>
        <w:t xml:space="preserve"> сўм соф фойда қуйидагича тақсим</w:t>
      </w:r>
      <w:r>
        <w:rPr>
          <w:sz w:val="26"/>
          <w:szCs w:val="26"/>
          <w:lang w:val="uz-Cyrl-UZ"/>
        </w:rPr>
        <w:t>ланди</w:t>
      </w:r>
      <w:r w:rsidRPr="007A25E4">
        <w:rPr>
          <w:sz w:val="26"/>
          <w:szCs w:val="26"/>
          <w:lang w:val="uz-Cyrl-UZ"/>
        </w:rPr>
        <w:t>.</w:t>
      </w:r>
    </w:p>
    <w:p w:rsidR="00DD0E4A" w:rsidRPr="00E94787" w:rsidRDefault="00DD0E4A" w:rsidP="00DD0E4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4787">
        <w:rPr>
          <w:rFonts w:ascii="Times New Roman" w:hAnsi="Times New Roman" w:cs="Times New Roman"/>
          <w:sz w:val="26"/>
          <w:szCs w:val="26"/>
          <w:lang w:eastAsia="ru-RU"/>
        </w:rPr>
        <w:t>- соф фойданинг 50</w:t>
      </w:r>
      <w:r w:rsidRPr="00887CBD">
        <w:rPr>
          <w:rFonts w:ascii="Times New Roman" w:hAnsi="Times New Roman" w:cs="Times New Roman"/>
          <w:sz w:val="26"/>
          <w:szCs w:val="26"/>
          <w:lang w:eastAsia="ru-RU"/>
        </w:rPr>
        <w:t>,9</w:t>
      </w:r>
      <w:r w:rsidRPr="00E94787">
        <w:rPr>
          <w:rFonts w:ascii="Times New Roman" w:hAnsi="Times New Roman" w:cs="Times New Roman"/>
          <w:sz w:val="26"/>
          <w:szCs w:val="26"/>
          <w:lang w:eastAsia="ru-RU"/>
        </w:rPr>
        <w:t xml:space="preserve"> фоизи – 6 118 752 723 сўмни Жамият акциядорларига оддий ва имтиёзли акциялар учун дивиденд тўланишига;</w:t>
      </w:r>
    </w:p>
    <w:p w:rsidR="00DD0E4A" w:rsidRPr="007A25E4" w:rsidRDefault="00DD0E4A" w:rsidP="00DD0E4A">
      <w:pPr>
        <w:ind w:firstLine="567"/>
        <w:jc w:val="both"/>
        <w:rPr>
          <w:sz w:val="26"/>
          <w:szCs w:val="26"/>
          <w:lang w:val="uz-Cyrl-UZ"/>
        </w:rPr>
      </w:pPr>
      <w:r w:rsidRPr="007A25E4">
        <w:rPr>
          <w:sz w:val="26"/>
          <w:szCs w:val="26"/>
          <w:lang w:val="uz-Cyrl-UZ"/>
        </w:rPr>
        <w:t xml:space="preserve">- соф фойданинг </w:t>
      </w:r>
      <w:r>
        <w:rPr>
          <w:sz w:val="26"/>
          <w:szCs w:val="26"/>
          <w:lang w:val="uz-Cyrl-UZ"/>
        </w:rPr>
        <w:t xml:space="preserve">қолган </w:t>
      </w:r>
      <w:r w:rsidRPr="007A25E4">
        <w:rPr>
          <w:sz w:val="26"/>
          <w:szCs w:val="26"/>
          <w:lang w:val="uz-Cyrl-UZ"/>
        </w:rPr>
        <w:t>5</w:t>
      </w:r>
      <w:r>
        <w:rPr>
          <w:sz w:val="26"/>
          <w:szCs w:val="26"/>
          <w:lang w:val="uz-Cyrl-UZ"/>
        </w:rPr>
        <w:t> 902 343 678</w:t>
      </w:r>
      <w:r w:rsidRPr="007A25E4">
        <w:rPr>
          <w:sz w:val="26"/>
          <w:szCs w:val="26"/>
          <w:lang w:val="uz-Cyrl-UZ"/>
        </w:rPr>
        <w:t xml:space="preserve"> сўм</w:t>
      </w:r>
      <w:r>
        <w:rPr>
          <w:sz w:val="26"/>
          <w:szCs w:val="26"/>
          <w:lang w:val="uz-Cyrl-UZ"/>
        </w:rPr>
        <w:t xml:space="preserve"> қисми</w:t>
      </w:r>
      <w:r w:rsidRPr="007A25E4">
        <w:rPr>
          <w:sz w:val="26"/>
          <w:szCs w:val="26"/>
          <w:lang w:val="uz-Cyrl-UZ"/>
        </w:rPr>
        <w:t>ни тақсимланмасдан жамғарилган фойда таркибида қолдирилиб, мазкур 5</w:t>
      </w:r>
      <w:r>
        <w:rPr>
          <w:sz w:val="26"/>
          <w:szCs w:val="26"/>
          <w:lang w:val="uz-Cyrl-UZ"/>
        </w:rPr>
        <w:t> 902 343 678</w:t>
      </w:r>
      <w:r w:rsidRPr="007A25E4">
        <w:rPr>
          <w:sz w:val="26"/>
          <w:szCs w:val="26"/>
          <w:lang w:val="uz-Cyrl-UZ"/>
        </w:rPr>
        <w:t xml:space="preserve"> сўм маблағ жамиятнинг 2022 йил якуни бўйича соф фойда тақсимотида инобатга олин</w:t>
      </w:r>
      <w:r>
        <w:rPr>
          <w:sz w:val="26"/>
          <w:szCs w:val="26"/>
          <w:lang w:val="uz-Cyrl-UZ"/>
        </w:rPr>
        <w:t>ади</w:t>
      </w:r>
      <w:r w:rsidRPr="007A25E4">
        <w:rPr>
          <w:sz w:val="26"/>
          <w:szCs w:val="26"/>
          <w:lang w:val="uz-Cyrl-UZ"/>
        </w:rPr>
        <w:t>.</w:t>
      </w:r>
    </w:p>
    <w:p w:rsidR="00DD0E4A" w:rsidRPr="007A25E4" w:rsidRDefault="00DD0E4A" w:rsidP="00DD0E4A">
      <w:pPr>
        <w:ind w:firstLine="567"/>
        <w:jc w:val="both"/>
        <w:textAlignment w:val="baseline"/>
        <w:rPr>
          <w:sz w:val="26"/>
          <w:szCs w:val="26"/>
          <w:lang w:val="uz-Latn-UZ"/>
        </w:rPr>
      </w:pPr>
      <w:r w:rsidRPr="007A25E4">
        <w:rPr>
          <w:sz w:val="26"/>
          <w:szCs w:val="26"/>
          <w:lang w:val="uz-Cyrl-UZ"/>
        </w:rPr>
        <w:t> Дивидендлар</w:t>
      </w:r>
      <w:r w:rsidRPr="007A25E4">
        <w:rPr>
          <w:sz w:val="26"/>
          <w:szCs w:val="26"/>
          <w:lang w:val="uz-Latn-UZ"/>
        </w:rPr>
        <w:t xml:space="preserve"> мазкур йиғилиш қарори </w:t>
      </w:r>
      <w:r w:rsidRPr="007A25E4">
        <w:rPr>
          <w:sz w:val="26"/>
          <w:szCs w:val="26"/>
          <w:lang w:val="uz-Cyrl-UZ"/>
        </w:rPr>
        <w:t>қабул қилинган кундан эътиборан олтмиш кун</w:t>
      </w:r>
      <w:r>
        <w:rPr>
          <w:sz w:val="26"/>
          <w:szCs w:val="26"/>
          <w:lang w:val="uz-Latn-UZ"/>
        </w:rPr>
        <w:t xml:space="preserve"> ичида тўлан</w:t>
      </w:r>
      <w:r w:rsidRPr="00DD0E4A">
        <w:rPr>
          <w:sz w:val="26"/>
          <w:szCs w:val="26"/>
          <w:lang w:val="uz-Cyrl-UZ"/>
        </w:rPr>
        <w:t>ади</w:t>
      </w:r>
      <w:r w:rsidRPr="007A25E4">
        <w:rPr>
          <w:sz w:val="26"/>
          <w:szCs w:val="26"/>
          <w:lang w:val="uz-Latn-UZ"/>
        </w:rPr>
        <w:t>.</w:t>
      </w:r>
    </w:p>
    <w:p w:rsidR="00DD0E4A" w:rsidRPr="007A25E4" w:rsidRDefault="00DD0E4A" w:rsidP="00DD0E4A">
      <w:pPr>
        <w:autoSpaceDE w:val="0"/>
        <w:autoSpaceDN w:val="0"/>
        <w:adjustRightInd w:val="0"/>
        <w:ind w:firstLine="567"/>
        <w:rPr>
          <w:sz w:val="26"/>
          <w:szCs w:val="26"/>
          <w:lang w:val="uz-Latn-UZ"/>
        </w:rPr>
      </w:pPr>
      <w:r w:rsidRPr="007A25E4">
        <w:rPr>
          <w:sz w:val="26"/>
          <w:szCs w:val="26"/>
          <w:lang w:val="uz-Cyrl-UZ"/>
        </w:rPr>
        <w:t xml:space="preserve">-  </w:t>
      </w:r>
      <w:r w:rsidRPr="007A25E4">
        <w:rPr>
          <w:sz w:val="26"/>
          <w:szCs w:val="26"/>
          <w:lang w:val="uz-Latn-UZ"/>
        </w:rPr>
        <w:t>д</w:t>
      </w:r>
      <w:r w:rsidRPr="007A25E4">
        <w:rPr>
          <w:sz w:val="26"/>
          <w:szCs w:val="26"/>
          <w:lang w:val="uz-Cyrl-UZ"/>
        </w:rPr>
        <w:t>ивидендлар</w:t>
      </w:r>
      <w:r w:rsidRPr="007A25E4">
        <w:rPr>
          <w:sz w:val="26"/>
          <w:szCs w:val="26"/>
          <w:lang w:val="uz-Latn-UZ"/>
        </w:rPr>
        <w:t>ни</w:t>
      </w:r>
      <w:r w:rsidRPr="007A25E4">
        <w:rPr>
          <w:sz w:val="26"/>
          <w:szCs w:val="26"/>
          <w:lang w:val="uz-Cyrl-UZ"/>
        </w:rPr>
        <w:t xml:space="preserve"> тўлаш</w:t>
      </w:r>
      <w:r w:rsidRPr="007A25E4">
        <w:rPr>
          <w:sz w:val="26"/>
          <w:szCs w:val="26"/>
          <w:lang w:val="uz-Latn-UZ"/>
        </w:rPr>
        <w:t xml:space="preserve">ни бошлаш санаси: </w:t>
      </w:r>
      <w:r w:rsidRPr="007A25E4">
        <w:rPr>
          <w:sz w:val="26"/>
          <w:szCs w:val="26"/>
          <w:lang w:val="uz-Cyrl-UZ"/>
        </w:rPr>
        <w:t>8</w:t>
      </w:r>
      <w:r w:rsidRPr="007A25E4">
        <w:rPr>
          <w:sz w:val="26"/>
          <w:szCs w:val="26"/>
          <w:lang w:val="uz-Latn-UZ"/>
        </w:rPr>
        <w:t xml:space="preserve"> </w:t>
      </w:r>
      <w:r w:rsidRPr="007A25E4">
        <w:rPr>
          <w:sz w:val="26"/>
          <w:szCs w:val="26"/>
          <w:lang w:val="uz-Cyrl-UZ"/>
        </w:rPr>
        <w:t>июл</w:t>
      </w:r>
      <w:r w:rsidRPr="007A25E4">
        <w:rPr>
          <w:sz w:val="26"/>
          <w:szCs w:val="26"/>
          <w:lang w:val="uz-Latn-UZ"/>
        </w:rPr>
        <w:t xml:space="preserve"> 2022 йил.</w:t>
      </w:r>
    </w:p>
    <w:p w:rsidR="00DD0E4A" w:rsidRPr="007A25E4" w:rsidRDefault="00DD0E4A" w:rsidP="00DD0E4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z-Latn-UZ"/>
        </w:rPr>
      </w:pPr>
      <w:r w:rsidRPr="007A25E4">
        <w:rPr>
          <w:sz w:val="26"/>
          <w:szCs w:val="26"/>
          <w:lang w:val="uz-Cyrl-UZ"/>
        </w:rPr>
        <w:t>-</w:t>
      </w:r>
      <w:r w:rsidRPr="007A25E4">
        <w:rPr>
          <w:sz w:val="26"/>
          <w:szCs w:val="26"/>
          <w:lang w:val="uz-Latn-UZ"/>
        </w:rPr>
        <w:t xml:space="preserve"> д</w:t>
      </w:r>
      <w:r w:rsidRPr="007A25E4">
        <w:rPr>
          <w:sz w:val="26"/>
          <w:szCs w:val="26"/>
          <w:lang w:val="uz-Cyrl-UZ"/>
        </w:rPr>
        <w:t>ивидендларни тўлаш</w:t>
      </w:r>
      <w:r w:rsidRPr="007A25E4">
        <w:rPr>
          <w:sz w:val="26"/>
          <w:szCs w:val="26"/>
          <w:lang w:val="uz-Latn-UZ"/>
        </w:rPr>
        <w:t xml:space="preserve">ни тугатиш санаси: </w:t>
      </w:r>
      <w:r w:rsidRPr="007A25E4">
        <w:rPr>
          <w:sz w:val="26"/>
          <w:szCs w:val="26"/>
          <w:lang w:val="uz-Cyrl-UZ"/>
        </w:rPr>
        <w:t>6</w:t>
      </w:r>
      <w:r w:rsidRPr="007A25E4">
        <w:rPr>
          <w:sz w:val="26"/>
          <w:szCs w:val="26"/>
          <w:lang w:val="uz-Latn-UZ"/>
        </w:rPr>
        <w:t xml:space="preserve"> </w:t>
      </w:r>
      <w:proofErr w:type="spellStart"/>
      <w:r w:rsidRPr="007A25E4">
        <w:rPr>
          <w:sz w:val="26"/>
          <w:szCs w:val="26"/>
        </w:rPr>
        <w:t>сентябр</w:t>
      </w:r>
      <w:proofErr w:type="spellEnd"/>
      <w:r w:rsidRPr="007A25E4">
        <w:rPr>
          <w:sz w:val="26"/>
          <w:szCs w:val="26"/>
        </w:rPr>
        <w:t xml:space="preserve"> </w:t>
      </w:r>
      <w:r w:rsidRPr="007A25E4">
        <w:rPr>
          <w:sz w:val="26"/>
          <w:szCs w:val="26"/>
          <w:lang w:val="uz-Latn-UZ"/>
        </w:rPr>
        <w:t>2022 йил.</w:t>
      </w:r>
    </w:p>
    <w:p w:rsidR="00F52401" w:rsidRPr="00DD0E4A" w:rsidRDefault="00DD0E4A" w:rsidP="00DD0E4A">
      <w:pPr>
        <w:ind w:firstLine="567"/>
        <w:rPr>
          <w:lang w:val="uz-Latn-UZ"/>
        </w:rPr>
      </w:pPr>
      <w:r w:rsidRPr="007A25E4">
        <w:rPr>
          <w:sz w:val="26"/>
          <w:szCs w:val="26"/>
          <w:lang w:val="uz-Cyrl-UZ"/>
        </w:rPr>
        <w:t>Дивидендлар</w:t>
      </w:r>
      <w:r w:rsidRPr="007A25E4">
        <w:rPr>
          <w:sz w:val="26"/>
          <w:szCs w:val="26"/>
          <w:lang w:val="uz-Latn-UZ"/>
        </w:rPr>
        <w:t xml:space="preserve"> белгиланган тартибда ва юқорида кўрсатилган муддатларда </w:t>
      </w:r>
      <w:r w:rsidRPr="00400A6A">
        <w:rPr>
          <w:sz w:val="26"/>
          <w:szCs w:val="26"/>
          <w:lang w:val="uz-Latn-UZ"/>
        </w:rPr>
        <w:t>акциядорларнинг банкдаги ҳисоб рақамларига пул маблағларини ўтка</w:t>
      </w:r>
      <w:r>
        <w:rPr>
          <w:sz w:val="26"/>
          <w:szCs w:val="26"/>
          <w:lang w:val="uz-Latn-UZ"/>
        </w:rPr>
        <w:t>зиш йўли орқали амалга оширил</w:t>
      </w:r>
      <w:r w:rsidRPr="00DD0E4A">
        <w:rPr>
          <w:sz w:val="26"/>
          <w:szCs w:val="26"/>
          <w:lang w:val="uz-Latn-UZ"/>
        </w:rPr>
        <w:t>ади</w:t>
      </w:r>
      <w:r w:rsidRPr="00400A6A">
        <w:rPr>
          <w:sz w:val="26"/>
          <w:szCs w:val="26"/>
          <w:lang w:val="uz-Latn-UZ"/>
        </w:rPr>
        <w:t>.</w:t>
      </w:r>
    </w:p>
    <w:sectPr w:rsidR="00F52401" w:rsidRPr="00DD0E4A" w:rsidSect="00F5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E4A"/>
    <w:rsid w:val="00DD0E4A"/>
    <w:rsid w:val="00F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0E4A"/>
    <w:pPr>
      <w:spacing w:after="0" w:line="240" w:lineRule="auto"/>
      <w:jc w:val="center"/>
    </w:pPr>
    <w:rPr>
      <w:rFonts w:ascii="Calibri" w:eastAsia="Times New Roman" w:hAnsi="Calibri" w:cs="Calibri"/>
      <w:lang w:val="uz-Cyrl-UZ" w:eastAsia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2022-11-23T04:27:00Z</dcterms:created>
  <dcterms:modified xsi:type="dcterms:W3CDTF">2022-11-23T04:29:00Z</dcterms:modified>
</cp:coreProperties>
</file>